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1A98" w14:textId="691269B5" w:rsidR="00601BF7" w:rsidRPr="00601BF7" w:rsidRDefault="00601BF7" w:rsidP="00601BF7">
      <w:pPr>
        <w:spacing w:line="240" w:lineRule="auto"/>
        <w:jc w:val="center"/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</w:pPr>
      <w:r w:rsidRPr="00601BF7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健康保険の「19歳以上23歳未満の被扶養者」認定基準の変更について</w:t>
      </w:r>
    </w:p>
    <w:p w14:paraId="4EB10053" w14:textId="77777777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szCs w:val="21"/>
        </w:rPr>
      </w:pPr>
    </w:p>
    <w:p w14:paraId="77665873" w14:textId="77777777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 w:hint="eastAsia"/>
          <w:szCs w:val="21"/>
        </w:rPr>
        <w:t>人事・総務部よりお知らせです。</w:t>
      </w:r>
      <w:r w:rsidRPr="00601BF7">
        <w:rPr>
          <w:rFonts w:ascii="HG丸ｺﾞｼｯｸM-PRO" w:eastAsia="HG丸ｺﾞｼｯｸM-PRO" w:hAnsi="HG丸ｺﾞｼｯｸM-PRO"/>
          <w:szCs w:val="21"/>
        </w:rPr>
        <w:t xml:space="preserve">  </w:t>
      </w:r>
    </w:p>
    <w:p w14:paraId="2C5C2DFD" w14:textId="77777777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>2025年（令和7年）10月1日より、健康保険の「19歳以上23歳未満の被扶養者」に関する年間収入基準が変更されます。これは令和7年度税制改正に伴う見直しで、若年層の就業調整負担軽減を目的としています。</w:t>
      </w:r>
    </w:p>
    <w:p w14:paraId="675D0046" w14:textId="77777777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szCs w:val="21"/>
        </w:rPr>
      </w:pPr>
    </w:p>
    <w:p w14:paraId="666DBE5F" w14:textId="201274EE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01BF7">
        <w:rPr>
          <w:rFonts w:ascii="HG丸ｺﾞｼｯｸM-PRO" w:eastAsia="HG丸ｺﾞｼｯｸM-PRO" w:hAnsi="HG丸ｺﾞｼｯｸM-PRO"/>
          <w:b/>
          <w:bCs/>
          <w:sz w:val="24"/>
          <w:szCs w:val="24"/>
        </w:rPr>
        <w:t>1. 主な変更点</w:t>
      </w:r>
    </w:p>
    <w:p w14:paraId="2B85EC82" w14:textId="68704D68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 w:hint="eastAsia"/>
          <w:szCs w:val="21"/>
        </w:rPr>
      </w:pPr>
      <w:r w:rsidRPr="00601BF7">
        <w:rPr>
          <w:rFonts w:ascii="HG丸ｺﾞｼｯｸM-PRO" w:eastAsia="HG丸ｺﾞｼｯｸM-PRO" w:hAnsi="HG丸ｺﾞｼｯｸM-PRO" w:hint="eastAsia"/>
          <w:szCs w:val="21"/>
        </w:rPr>
        <w:t>現在：</w:t>
      </w:r>
      <w:r w:rsidRPr="00601BF7">
        <w:rPr>
          <w:rFonts w:ascii="HG丸ｺﾞｼｯｸM-PRO" w:eastAsia="HG丸ｺﾞｼｯｸM-PRO" w:hAnsi="HG丸ｺﾞｼｯｸM-PRO"/>
          <w:szCs w:val="21"/>
        </w:rPr>
        <w:t xml:space="preserve">  年間収入が130万円未満→ 被扶養者として認定可能</w:t>
      </w:r>
    </w:p>
    <w:p w14:paraId="4BCEF1BF" w14:textId="77777777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 w:hint="eastAsia"/>
          <w:szCs w:val="21"/>
        </w:rPr>
        <w:t>改正後（</w:t>
      </w:r>
      <w:r w:rsidRPr="00601BF7">
        <w:rPr>
          <w:rFonts w:ascii="HG丸ｺﾞｼｯｸM-PRO" w:eastAsia="HG丸ｺﾞｼｯｸM-PRO" w:hAnsi="HG丸ｺﾞｼｯｸM-PRO"/>
          <w:szCs w:val="21"/>
        </w:rPr>
        <w:t xml:space="preserve">2025年10月1日以降認定分）：  </w:t>
      </w:r>
    </w:p>
    <w:p w14:paraId="5D1D00E8" w14:textId="09696AFA" w:rsidR="00601BF7" w:rsidRPr="00601BF7" w:rsidRDefault="00601BF7" w:rsidP="00601BF7">
      <w:pPr>
        <w:spacing w:line="240" w:lineRule="auto"/>
        <w:ind w:firstLineChars="350" w:firstLine="735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>19歳以上23歳未満の対象者に限り</w:t>
      </w:r>
      <w:r>
        <w:rPr>
          <w:rFonts w:ascii="HG丸ｺﾞｼｯｸM-PRO" w:eastAsia="HG丸ｺﾞｼｯｸM-PRO" w:hAnsi="HG丸ｺﾞｼｯｸM-PRO" w:hint="eastAsia"/>
          <w:szCs w:val="21"/>
        </w:rPr>
        <w:t>、年</w:t>
      </w:r>
      <w:r w:rsidRPr="00601BF7">
        <w:rPr>
          <w:rFonts w:ascii="HG丸ｺﾞｼｯｸM-PRO" w:eastAsia="HG丸ｺﾞｼｯｸM-PRO" w:hAnsi="HG丸ｺﾞｼｯｸM-PRO"/>
          <w:szCs w:val="21"/>
        </w:rPr>
        <w:t xml:space="preserve">間収入150万円未満→ 被扶養者として認定可能  </w:t>
      </w:r>
    </w:p>
    <w:p w14:paraId="3CB899ED" w14:textId="77777777" w:rsidR="00601BF7" w:rsidRPr="00601BF7" w:rsidRDefault="00601BF7" w:rsidP="00601BF7">
      <w:pPr>
        <w:spacing w:line="240" w:lineRule="auto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 w:hint="eastAsia"/>
          <w:szCs w:val="21"/>
        </w:rPr>
        <w:t>※配偶者（事実婚を含む）は今回の改正対象外です。</w:t>
      </w:r>
      <w:r w:rsidRPr="00601BF7">
        <w:rPr>
          <w:rFonts w:ascii="HG丸ｺﾞｼｯｸM-PRO" w:eastAsia="HG丸ｺﾞｼｯｸM-PRO" w:hAnsi="HG丸ｺﾞｼｯｸM-PRO"/>
          <w:szCs w:val="21"/>
        </w:rPr>
        <w:t xml:space="preserve">  </w:t>
      </w:r>
    </w:p>
    <w:p w14:paraId="10F5E42E" w14:textId="77777777" w:rsidR="00601BF7" w:rsidRPr="00601BF7" w:rsidRDefault="00601BF7" w:rsidP="00601BF7">
      <w:pPr>
        <w:spacing w:line="240" w:lineRule="auto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 w:hint="eastAsia"/>
          <w:szCs w:val="21"/>
        </w:rPr>
        <w:t>※学生であるかどうかは不問で、年齢で判断します。</w:t>
      </w:r>
    </w:p>
    <w:p w14:paraId="443F6C56" w14:textId="77777777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szCs w:val="21"/>
        </w:rPr>
      </w:pPr>
    </w:p>
    <w:p w14:paraId="2A1878F2" w14:textId="2C39AD59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01BF7">
        <w:rPr>
          <w:rFonts w:ascii="HG丸ｺﾞｼｯｸM-PRO" w:eastAsia="HG丸ｺﾞｼｯｸM-PRO" w:hAnsi="HG丸ｺﾞｼｯｸM-PRO"/>
          <w:b/>
          <w:bCs/>
          <w:sz w:val="24"/>
          <w:szCs w:val="24"/>
        </w:rPr>
        <w:t>2. 年齢の考え方</w:t>
      </w:r>
    </w:p>
    <w:p w14:paraId="07E4A0A1" w14:textId="18B86629" w:rsidR="00601BF7" w:rsidRPr="00601BF7" w:rsidRDefault="00601BF7" w:rsidP="00601BF7">
      <w:pPr>
        <w:spacing w:line="240" w:lineRule="auto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 xml:space="preserve">判定はその年の12月31日現在の年齢で行います。  </w:t>
      </w:r>
    </w:p>
    <w:p w14:paraId="68F2E341" w14:textId="77777777" w:rsidR="00601BF7" w:rsidRPr="00601BF7" w:rsidRDefault="00601BF7" w:rsidP="00601BF7">
      <w:pPr>
        <w:spacing w:line="240" w:lineRule="auto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 xml:space="preserve"> 例）10月時点で19歳誕生日を迎えた場合、その年は150万円基準を適用。  </w:t>
      </w:r>
    </w:p>
    <w:p w14:paraId="4905193E" w14:textId="640C7151" w:rsidR="00601BF7" w:rsidRPr="00601BF7" w:rsidRDefault="00601BF7" w:rsidP="00601BF7">
      <w:pPr>
        <w:spacing w:line="240" w:lineRule="auto"/>
        <w:ind w:firstLineChars="350" w:firstLine="735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>23歳に達する年の翌年からは再び130万円基準に戻ります。</w:t>
      </w:r>
    </w:p>
    <w:p w14:paraId="63A63730" w14:textId="77777777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szCs w:val="21"/>
        </w:rPr>
      </w:pPr>
    </w:p>
    <w:p w14:paraId="693EEC89" w14:textId="4C64119B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01BF7">
        <w:rPr>
          <w:rFonts w:ascii="HG丸ｺﾞｼｯｸM-PRO" w:eastAsia="HG丸ｺﾞｼｯｸM-PRO" w:hAnsi="HG丸ｺﾞｼｯｸM-PRO"/>
          <w:b/>
          <w:bCs/>
          <w:sz w:val="24"/>
          <w:szCs w:val="24"/>
        </w:rPr>
        <w:t>3. 収入の判定方法</w:t>
      </w:r>
    </w:p>
    <w:p w14:paraId="2E052900" w14:textId="7E92FFE7" w:rsidR="00601BF7" w:rsidRPr="00601BF7" w:rsidRDefault="00601BF7" w:rsidP="00601BF7">
      <w:pPr>
        <w:spacing w:line="240" w:lineRule="auto"/>
        <w:ind w:firstLineChars="150" w:firstLine="315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>今後1年間の収入見込み額で判断します（過去実績や現在の勤務予定で試算）。</w:t>
      </w:r>
    </w:p>
    <w:p w14:paraId="1702A7B0" w14:textId="1EED051E" w:rsidR="00601BF7" w:rsidRPr="00601BF7" w:rsidRDefault="00601BF7" w:rsidP="00601BF7">
      <w:pPr>
        <w:spacing w:line="240" w:lineRule="auto"/>
        <w:ind w:firstLineChars="150" w:firstLine="315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 xml:space="preserve">同居・別居により条件が異なります。  </w:t>
      </w:r>
    </w:p>
    <w:p w14:paraId="684C4E77" w14:textId="283BBC66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 w:hint="eastAsia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601BF7">
        <w:rPr>
          <w:rFonts w:ascii="HG丸ｺﾞｼｯｸM-PRO" w:eastAsia="HG丸ｺﾞｼｯｸM-PRO" w:hAnsi="HG丸ｺﾞｼｯｸM-PRO"/>
          <w:szCs w:val="21"/>
        </w:rPr>
        <w:t xml:space="preserve">同居の場合：150万円未満かつ被保険者（本人）の収入の1/2未満が原則。  </w:t>
      </w:r>
    </w:p>
    <w:p w14:paraId="526B1F25" w14:textId="60F609AC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601BF7">
        <w:rPr>
          <w:rFonts w:ascii="HG丸ｺﾞｼｯｸM-PRO" w:eastAsia="HG丸ｺﾞｼｯｸM-PRO" w:hAnsi="HG丸ｺﾞｼｯｸM-PRO"/>
          <w:szCs w:val="21"/>
        </w:rPr>
        <w:t>別居の場合：150万円未満かつ、被保険者からの仕送り額より本人の収入が少ないこと。</w:t>
      </w:r>
    </w:p>
    <w:p w14:paraId="7296A834" w14:textId="77777777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szCs w:val="21"/>
        </w:rPr>
      </w:pPr>
    </w:p>
    <w:p w14:paraId="56A554AC" w14:textId="656942CC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01BF7">
        <w:rPr>
          <w:rFonts w:ascii="HG丸ｺﾞｼｯｸM-PRO" w:eastAsia="HG丸ｺﾞｼｯｸM-PRO" w:hAnsi="HG丸ｺﾞｼｯｸM-PRO"/>
          <w:b/>
          <w:bCs/>
          <w:sz w:val="24"/>
          <w:szCs w:val="24"/>
        </w:rPr>
        <w:t>4. 適用開始日と注意点</w:t>
      </w:r>
    </w:p>
    <w:p w14:paraId="1FAE3C01" w14:textId="2FAFEFB6" w:rsidR="00601BF7" w:rsidRPr="00601BF7" w:rsidRDefault="00601BF7" w:rsidP="00601BF7">
      <w:pPr>
        <w:spacing w:line="24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 xml:space="preserve">適用開始日：2025年10月1日（以降の認定分が対象）  </w:t>
      </w:r>
    </w:p>
    <w:p w14:paraId="7A40ACF4" w14:textId="3F503373" w:rsidR="00601BF7" w:rsidRPr="00601BF7" w:rsidRDefault="00601BF7" w:rsidP="00601BF7">
      <w:pPr>
        <w:spacing w:line="24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>2025年10月1日以前の期間に遡って認定する場合は、従来の「年収130万円未満」基準が適用されます。</w:t>
      </w:r>
    </w:p>
    <w:p w14:paraId="1E380E7E" w14:textId="77777777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szCs w:val="21"/>
        </w:rPr>
      </w:pPr>
    </w:p>
    <w:p w14:paraId="242B8A2C" w14:textId="02D2A860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01BF7">
        <w:rPr>
          <w:rFonts w:ascii="HG丸ｺﾞｼｯｸM-PRO" w:eastAsia="HG丸ｺﾞｼｯｸM-PRO" w:hAnsi="HG丸ｺﾞｼｯｸM-PRO"/>
          <w:b/>
          <w:bCs/>
          <w:sz w:val="24"/>
          <w:szCs w:val="24"/>
        </w:rPr>
        <w:t>5. 社員の皆さまへのお願い</w:t>
      </w:r>
    </w:p>
    <w:p w14:paraId="3560855D" w14:textId="26E07D5D" w:rsidR="00601BF7" w:rsidRPr="00601BF7" w:rsidRDefault="00601BF7" w:rsidP="00601BF7">
      <w:pPr>
        <w:spacing w:line="24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 xml:space="preserve">対象年齢のご家族が扶養に入っている場合、2025年10月以降の収入見込みをご確認ください。  </w:t>
      </w:r>
    </w:p>
    <w:p w14:paraId="52E91049" w14:textId="72A5BCC7" w:rsidR="00601BF7" w:rsidRPr="00601BF7" w:rsidRDefault="00601BF7" w:rsidP="00601BF7">
      <w:pPr>
        <w:spacing w:line="24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 xml:space="preserve">年間収入の見込みや勤務状況に変更がある場合は、速やかに総務部までご連絡ください。  </w:t>
      </w:r>
    </w:p>
    <w:p w14:paraId="52228FA5" w14:textId="1C4D588F" w:rsidR="00601BF7" w:rsidRPr="00601BF7" w:rsidRDefault="00601BF7" w:rsidP="00601BF7">
      <w:pPr>
        <w:spacing w:line="24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601BF7">
        <w:rPr>
          <w:rFonts w:ascii="HG丸ｺﾞｼｯｸM-PRO" w:eastAsia="HG丸ｺﾞｼｯｸM-PRO" w:hAnsi="HG丸ｺﾞｼｯｸM-PRO"/>
          <w:szCs w:val="21"/>
        </w:rPr>
        <w:t>認定後も年1回の収入状況確認があり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601BF7">
        <w:rPr>
          <w:rFonts w:ascii="HG丸ｺﾞｼｯｸM-PRO" w:eastAsia="HG丸ｺﾞｼｯｸM-PRO" w:hAnsi="HG丸ｺﾞｼｯｸM-PRO"/>
          <w:szCs w:val="21"/>
        </w:rPr>
        <w:t>書類（源泉徴収票、送金記録等）をご提出いただく場合があります。</w:t>
      </w:r>
    </w:p>
    <w:p w14:paraId="2BA55267" w14:textId="77777777" w:rsidR="00601BF7" w:rsidRPr="00601BF7" w:rsidRDefault="00601BF7" w:rsidP="00601BF7">
      <w:pPr>
        <w:spacing w:line="240" w:lineRule="auto"/>
        <w:rPr>
          <w:rFonts w:ascii="HG丸ｺﾞｼｯｸM-PRO" w:eastAsia="HG丸ｺﾞｼｯｸM-PRO" w:hAnsi="HG丸ｺﾞｼｯｸM-PRO" w:hint="eastAsia"/>
          <w:szCs w:val="21"/>
        </w:rPr>
      </w:pPr>
    </w:p>
    <w:p w14:paraId="26290C8F" w14:textId="37567ECD" w:rsidR="00601BF7" w:rsidRPr="00601BF7" w:rsidRDefault="00601BF7" w:rsidP="00601BF7">
      <w:pPr>
        <w:spacing w:line="240" w:lineRule="auto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Pr="00601BF7">
        <w:rPr>
          <w:rFonts w:ascii="HG丸ｺﾞｼｯｸM-PRO" w:eastAsia="HG丸ｺﾞｼｯｸM-PRO" w:hAnsi="HG丸ｺﾞｼｯｸM-PRO"/>
          <w:szCs w:val="21"/>
        </w:rPr>
        <w:t>お問い合わせ先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Pr="00601BF7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601BF7">
        <w:rPr>
          <w:rFonts w:ascii="HG丸ｺﾞｼｯｸM-PRO" w:eastAsia="HG丸ｺﾞｼｯｸM-PRO" w:hAnsi="HG丸ｺﾞｼｯｸM-PRO" w:hint="eastAsia"/>
          <w:szCs w:val="21"/>
        </w:rPr>
        <w:t>人事・総務部</w:t>
      </w:r>
      <w:r w:rsidRPr="00601BF7">
        <w:rPr>
          <w:rFonts w:ascii="HG丸ｺﾞｼｯｸM-PRO" w:eastAsia="HG丸ｺﾞｼｯｸM-PRO" w:hAnsi="HG丸ｺﾞｼｯｸM-PRO"/>
          <w:szCs w:val="21"/>
        </w:rPr>
        <w:t xml:space="preserve"> 保険担当内線：XXXX  </w:t>
      </w:r>
    </w:p>
    <w:p w14:paraId="05D8CD1D" w14:textId="5FA5598C" w:rsidR="00871041" w:rsidRPr="00601BF7" w:rsidRDefault="00601BF7" w:rsidP="00601BF7">
      <w:pPr>
        <w:spacing w:line="240" w:lineRule="auto"/>
        <w:ind w:firstLineChars="1100" w:firstLine="2310"/>
        <w:rPr>
          <w:rFonts w:ascii="HG丸ｺﾞｼｯｸM-PRO" w:eastAsia="HG丸ｺﾞｼｯｸM-PRO" w:hAnsi="HG丸ｺﾞｼｯｸM-PRO" w:hint="eastAsia"/>
          <w:szCs w:val="21"/>
        </w:rPr>
      </w:pPr>
      <w:r w:rsidRPr="00601BF7">
        <w:rPr>
          <w:rFonts w:ascii="HG丸ｺﾞｼｯｸM-PRO" w:eastAsia="HG丸ｺﾞｼｯｸM-PRO" w:hAnsi="HG丸ｺﾞｼｯｸM-PRO" w:hint="eastAsia"/>
          <w:szCs w:val="21"/>
        </w:rPr>
        <w:t>メール：</w:t>
      </w:r>
      <w:r w:rsidRPr="00601BF7">
        <w:rPr>
          <w:rFonts w:ascii="HG丸ｺﾞｼｯｸM-PRO" w:eastAsia="HG丸ｺﾞｼｯｸM-PRO" w:hAnsi="HG丸ｺﾞｼｯｸM-PRO"/>
          <w:szCs w:val="21"/>
        </w:rPr>
        <w:t xml:space="preserve">XXXX＠company.co.jp  </w:t>
      </w:r>
    </w:p>
    <w:sectPr w:rsidR="00871041" w:rsidRPr="00601BF7" w:rsidSect="00601BF7"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A3A"/>
    <w:multiLevelType w:val="hybridMultilevel"/>
    <w:tmpl w:val="9F981A30"/>
    <w:lvl w:ilvl="0" w:tplc="1F66CEF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A6EFB18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 w:hint="default"/>
      </w:rPr>
    </w:lvl>
    <w:lvl w:ilvl="2" w:tplc="91B8D8A4">
      <w:numFmt w:val="decimal"/>
      <w:lvlText w:val=""/>
      <w:lvlJc w:val="left"/>
    </w:lvl>
    <w:lvl w:ilvl="3" w:tplc="CDB8C568">
      <w:numFmt w:val="decimal"/>
      <w:lvlText w:val=""/>
      <w:lvlJc w:val="left"/>
    </w:lvl>
    <w:lvl w:ilvl="4" w:tplc="D4E60544">
      <w:numFmt w:val="decimal"/>
      <w:lvlText w:val=""/>
      <w:lvlJc w:val="left"/>
    </w:lvl>
    <w:lvl w:ilvl="5" w:tplc="40C67348">
      <w:numFmt w:val="decimal"/>
      <w:lvlText w:val=""/>
      <w:lvlJc w:val="left"/>
    </w:lvl>
    <w:lvl w:ilvl="6" w:tplc="24A88A56">
      <w:numFmt w:val="decimal"/>
      <w:lvlText w:val=""/>
      <w:lvlJc w:val="left"/>
    </w:lvl>
    <w:lvl w:ilvl="7" w:tplc="9416926C">
      <w:numFmt w:val="decimal"/>
      <w:lvlText w:val=""/>
      <w:lvlJc w:val="left"/>
    </w:lvl>
    <w:lvl w:ilvl="8" w:tplc="D4369DFE">
      <w:numFmt w:val="decimal"/>
      <w:lvlText w:val=""/>
      <w:lvlJc w:val="left"/>
    </w:lvl>
  </w:abstractNum>
  <w:abstractNum w:abstractNumId="1" w15:restartNumberingAfterBreak="0">
    <w:nsid w:val="3C320342"/>
    <w:multiLevelType w:val="hybridMultilevel"/>
    <w:tmpl w:val="35FC6EC2"/>
    <w:lvl w:ilvl="0" w:tplc="6ABAFCF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DDE1F16">
      <w:numFmt w:val="decimal"/>
      <w:lvlText w:val=""/>
      <w:lvlJc w:val="left"/>
    </w:lvl>
    <w:lvl w:ilvl="2" w:tplc="FB34ADA4">
      <w:numFmt w:val="decimal"/>
      <w:lvlText w:val=""/>
      <w:lvlJc w:val="left"/>
    </w:lvl>
    <w:lvl w:ilvl="3" w:tplc="229E7B0E">
      <w:numFmt w:val="decimal"/>
      <w:lvlText w:val=""/>
      <w:lvlJc w:val="left"/>
    </w:lvl>
    <w:lvl w:ilvl="4" w:tplc="50F2D76C">
      <w:numFmt w:val="decimal"/>
      <w:lvlText w:val=""/>
      <w:lvlJc w:val="left"/>
    </w:lvl>
    <w:lvl w:ilvl="5" w:tplc="C59EC292">
      <w:numFmt w:val="decimal"/>
      <w:lvlText w:val=""/>
      <w:lvlJc w:val="left"/>
    </w:lvl>
    <w:lvl w:ilvl="6" w:tplc="DC58DC24">
      <w:numFmt w:val="decimal"/>
      <w:lvlText w:val=""/>
      <w:lvlJc w:val="left"/>
    </w:lvl>
    <w:lvl w:ilvl="7" w:tplc="F67C7D12">
      <w:numFmt w:val="decimal"/>
      <w:lvlText w:val=""/>
      <w:lvlJc w:val="left"/>
    </w:lvl>
    <w:lvl w:ilvl="8" w:tplc="C2688D96">
      <w:numFmt w:val="decimal"/>
      <w:lvlText w:val=""/>
      <w:lvlJc w:val="left"/>
    </w:lvl>
  </w:abstractNum>
  <w:abstractNum w:abstractNumId="2" w15:restartNumberingAfterBreak="0">
    <w:nsid w:val="41A81C3D"/>
    <w:multiLevelType w:val="hybridMultilevel"/>
    <w:tmpl w:val="230496BC"/>
    <w:lvl w:ilvl="0" w:tplc="341431D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BD096D0">
      <w:numFmt w:val="decimal"/>
      <w:lvlText w:val=""/>
      <w:lvlJc w:val="left"/>
    </w:lvl>
    <w:lvl w:ilvl="2" w:tplc="3134030C">
      <w:numFmt w:val="decimal"/>
      <w:lvlText w:val=""/>
      <w:lvlJc w:val="left"/>
    </w:lvl>
    <w:lvl w:ilvl="3" w:tplc="62D05052">
      <w:numFmt w:val="decimal"/>
      <w:lvlText w:val=""/>
      <w:lvlJc w:val="left"/>
    </w:lvl>
    <w:lvl w:ilvl="4" w:tplc="D034004A">
      <w:numFmt w:val="decimal"/>
      <w:lvlText w:val=""/>
      <w:lvlJc w:val="left"/>
    </w:lvl>
    <w:lvl w:ilvl="5" w:tplc="6254901A">
      <w:numFmt w:val="decimal"/>
      <w:lvlText w:val=""/>
      <w:lvlJc w:val="left"/>
    </w:lvl>
    <w:lvl w:ilvl="6" w:tplc="9C4A4892">
      <w:numFmt w:val="decimal"/>
      <w:lvlText w:val=""/>
      <w:lvlJc w:val="left"/>
    </w:lvl>
    <w:lvl w:ilvl="7" w:tplc="62A27E86">
      <w:numFmt w:val="decimal"/>
      <w:lvlText w:val=""/>
      <w:lvlJc w:val="left"/>
    </w:lvl>
    <w:lvl w:ilvl="8" w:tplc="5A861E14">
      <w:numFmt w:val="decimal"/>
      <w:lvlText w:val=""/>
      <w:lvlJc w:val="left"/>
    </w:lvl>
  </w:abstractNum>
  <w:abstractNum w:abstractNumId="3" w15:restartNumberingAfterBreak="0">
    <w:nsid w:val="4BEF60F9"/>
    <w:multiLevelType w:val="hybridMultilevel"/>
    <w:tmpl w:val="EE7CB13A"/>
    <w:lvl w:ilvl="0" w:tplc="8866577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CDE0DD2">
      <w:numFmt w:val="decimal"/>
      <w:lvlText w:val=""/>
      <w:lvlJc w:val="left"/>
    </w:lvl>
    <w:lvl w:ilvl="2" w:tplc="77F6AD42">
      <w:numFmt w:val="decimal"/>
      <w:lvlText w:val=""/>
      <w:lvlJc w:val="left"/>
    </w:lvl>
    <w:lvl w:ilvl="3" w:tplc="4ADEBD8A">
      <w:numFmt w:val="decimal"/>
      <w:lvlText w:val=""/>
      <w:lvlJc w:val="left"/>
    </w:lvl>
    <w:lvl w:ilvl="4" w:tplc="0DD279BE">
      <w:numFmt w:val="decimal"/>
      <w:lvlText w:val=""/>
      <w:lvlJc w:val="left"/>
    </w:lvl>
    <w:lvl w:ilvl="5" w:tplc="F42491A2">
      <w:numFmt w:val="decimal"/>
      <w:lvlText w:val=""/>
      <w:lvlJc w:val="left"/>
    </w:lvl>
    <w:lvl w:ilvl="6" w:tplc="6C3A8A26">
      <w:numFmt w:val="decimal"/>
      <w:lvlText w:val=""/>
      <w:lvlJc w:val="left"/>
    </w:lvl>
    <w:lvl w:ilvl="7" w:tplc="64466FEA">
      <w:numFmt w:val="decimal"/>
      <w:lvlText w:val=""/>
      <w:lvlJc w:val="left"/>
    </w:lvl>
    <w:lvl w:ilvl="8" w:tplc="E1344D12">
      <w:numFmt w:val="decimal"/>
      <w:lvlText w:val=""/>
      <w:lvlJc w:val="left"/>
    </w:lvl>
  </w:abstractNum>
  <w:abstractNum w:abstractNumId="4" w15:restartNumberingAfterBreak="0">
    <w:nsid w:val="52735348"/>
    <w:multiLevelType w:val="hybridMultilevel"/>
    <w:tmpl w:val="B26668A2"/>
    <w:lvl w:ilvl="0" w:tplc="9E9C66F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778D59C">
      <w:numFmt w:val="decimal"/>
      <w:lvlText w:val=""/>
      <w:lvlJc w:val="left"/>
    </w:lvl>
    <w:lvl w:ilvl="2" w:tplc="40F08D12">
      <w:numFmt w:val="decimal"/>
      <w:lvlText w:val=""/>
      <w:lvlJc w:val="left"/>
    </w:lvl>
    <w:lvl w:ilvl="3" w:tplc="4DEE1472">
      <w:numFmt w:val="decimal"/>
      <w:lvlText w:val=""/>
      <w:lvlJc w:val="left"/>
    </w:lvl>
    <w:lvl w:ilvl="4" w:tplc="C8B8F722">
      <w:numFmt w:val="decimal"/>
      <w:lvlText w:val=""/>
      <w:lvlJc w:val="left"/>
    </w:lvl>
    <w:lvl w:ilvl="5" w:tplc="8E48DD8A">
      <w:numFmt w:val="decimal"/>
      <w:lvlText w:val=""/>
      <w:lvlJc w:val="left"/>
    </w:lvl>
    <w:lvl w:ilvl="6" w:tplc="8E166130">
      <w:numFmt w:val="decimal"/>
      <w:lvlText w:val=""/>
      <w:lvlJc w:val="left"/>
    </w:lvl>
    <w:lvl w:ilvl="7" w:tplc="EBE43A54">
      <w:numFmt w:val="decimal"/>
      <w:lvlText w:val=""/>
      <w:lvlJc w:val="left"/>
    </w:lvl>
    <w:lvl w:ilvl="8" w:tplc="28F8103C">
      <w:numFmt w:val="decimal"/>
      <w:lvlText w:val=""/>
      <w:lvlJc w:val="left"/>
    </w:lvl>
  </w:abstractNum>
  <w:abstractNum w:abstractNumId="5" w15:restartNumberingAfterBreak="0">
    <w:nsid w:val="652A5B2C"/>
    <w:multiLevelType w:val="hybridMultilevel"/>
    <w:tmpl w:val="E3E2D736"/>
    <w:lvl w:ilvl="0" w:tplc="C29447F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DCA52A0">
      <w:numFmt w:val="decimal"/>
      <w:lvlText w:val=""/>
      <w:lvlJc w:val="left"/>
    </w:lvl>
    <w:lvl w:ilvl="2" w:tplc="36A22DC8">
      <w:numFmt w:val="decimal"/>
      <w:lvlText w:val=""/>
      <w:lvlJc w:val="left"/>
    </w:lvl>
    <w:lvl w:ilvl="3" w:tplc="D7CE7F98">
      <w:numFmt w:val="decimal"/>
      <w:lvlText w:val=""/>
      <w:lvlJc w:val="left"/>
    </w:lvl>
    <w:lvl w:ilvl="4" w:tplc="81F87A12">
      <w:numFmt w:val="decimal"/>
      <w:lvlText w:val=""/>
      <w:lvlJc w:val="left"/>
    </w:lvl>
    <w:lvl w:ilvl="5" w:tplc="6324D502">
      <w:numFmt w:val="decimal"/>
      <w:lvlText w:val=""/>
      <w:lvlJc w:val="left"/>
    </w:lvl>
    <w:lvl w:ilvl="6" w:tplc="6DE45760">
      <w:numFmt w:val="decimal"/>
      <w:lvlText w:val=""/>
      <w:lvlJc w:val="left"/>
    </w:lvl>
    <w:lvl w:ilvl="7" w:tplc="6B52C770">
      <w:numFmt w:val="decimal"/>
      <w:lvlText w:val=""/>
      <w:lvlJc w:val="left"/>
    </w:lvl>
    <w:lvl w:ilvl="8" w:tplc="9B1E4832">
      <w:numFmt w:val="decimal"/>
      <w:lvlText w:val=""/>
      <w:lvlJc w:val="left"/>
    </w:lvl>
  </w:abstractNum>
  <w:num w:numId="1" w16cid:durableId="1098058800">
    <w:abstractNumId w:val="4"/>
  </w:num>
  <w:num w:numId="2" w16cid:durableId="286161961">
    <w:abstractNumId w:val="2"/>
  </w:num>
  <w:num w:numId="3" w16cid:durableId="44839575">
    <w:abstractNumId w:val="5"/>
  </w:num>
  <w:num w:numId="4" w16cid:durableId="762259767">
    <w:abstractNumId w:val="0"/>
  </w:num>
  <w:num w:numId="5" w16cid:durableId="1973553429">
    <w:abstractNumId w:val="1"/>
  </w:num>
  <w:num w:numId="6" w16cid:durableId="912356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41"/>
    <w:rsid w:val="00601BF7"/>
    <w:rsid w:val="00871041"/>
    <w:rsid w:val="00F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11B58776"/>
  <w15:docId w15:val="{6977A87B-F62B-4E13-BB51-746E4BCE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Theme="minorHAnsi" w:cstheme="minorBidi"/>
        <w:sz w:val="21"/>
        <w:szCs w:val="22"/>
        <w:lang w:val="ja-JP" w:eastAsia="ja-JP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美由紀 荒井</cp:lastModifiedBy>
  <cp:revision>2</cp:revision>
  <dcterms:created xsi:type="dcterms:W3CDTF">2025-08-15T07:07:00Z</dcterms:created>
  <dcterms:modified xsi:type="dcterms:W3CDTF">2025-08-15T07:07:00Z</dcterms:modified>
</cp:coreProperties>
</file>